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97" w:rsidRDefault="00D440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W w:w="11084" w:type="dxa"/>
        <w:tblInd w:w="-1161" w:type="dxa"/>
        <w:tblLayout w:type="fixed"/>
        <w:tblLook w:val="0000"/>
      </w:tblPr>
      <w:tblGrid>
        <w:gridCol w:w="6345"/>
        <w:gridCol w:w="4739"/>
      </w:tblGrid>
      <w:tr w:rsidR="00D44097">
        <w:tc>
          <w:tcPr>
            <w:tcW w:w="6345" w:type="dxa"/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3802380" cy="1646555"/>
                  <wp:effectExtent l="0" t="0" r="0" b="0"/>
                  <wp:docPr id="102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380" cy="1646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«Утверждаю»</w:t>
            </w:r>
          </w:p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</w:t>
            </w:r>
          </w:p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Директор Европейского плавательного сообщества «MEVIS»</w:t>
            </w:r>
          </w:p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К.В. ВОРОБЬЕВ</w:t>
            </w:r>
          </w:p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«___» ____________2023г.</w:t>
            </w:r>
          </w:p>
        </w:tc>
      </w:tr>
    </w:tbl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ПОЛОЖЕНИЕ О ПРОВЕДЕНИИ ЕЖЕГОДНОГО КУБКА ЕВРОПЕЙСКОГО ПЛАВАТЕЛЬНОГО СООБЩЕСТВА «МEVIS»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В КАТЕГОРИИ «МАSTERS»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Место и время проведения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ab/>
        <w:t>Кубок по плаванию Европейского плавательного сообщества «</w:t>
      </w:r>
      <w:r w:rsidR="00BB1504">
        <w:rPr>
          <w:color w:val="000000"/>
          <w:sz w:val="22"/>
          <w:szCs w:val="22"/>
          <w:lang w:val="en-US"/>
        </w:rPr>
        <w:t>MEVIS</w:t>
      </w:r>
      <w:r>
        <w:rPr>
          <w:color w:val="000000"/>
          <w:sz w:val="22"/>
          <w:szCs w:val="22"/>
        </w:rPr>
        <w:t xml:space="preserve">» проводится    </w:t>
      </w:r>
      <w:r>
        <w:rPr>
          <w:b/>
          <w:color w:val="000000"/>
          <w:sz w:val="22"/>
          <w:szCs w:val="22"/>
        </w:rPr>
        <w:t>03 декабря 2023</w:t>
      </w:r>
      <w:r w:rsidR="00BB1504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года</w:t>
      </w:r>
      <w:r>
        <w:rPr>
          <w:color w:val="000000"/>
          <w:sz w:val="22"/>
          <w:szCs w:val="22"/>
        </w:rPr>
        <w:t xml:space="preserve"> в г.Москва, в плавательном бассейне "Университетский "</w:t>
      </w:r>
      <w:r w:rsidR="00BB1504">
        <w:rPr>
          <w:color w:val="000000"/>
          <w:sz w:val="22"/>
          <w:szCs w:val="22"/>
        </w:rPr>
        <w:t xml:space="preserve"> им К.Г.</w:t>
      </w:r>
      <w:r>
        <w:rPr>
          <w:color w:val="000000"/>
          <w:sz w:val="22"/>
          <w:szCs w:val="22"/>
        </w:rPr>
        <w:t xml:space="preserve">Разумовского, (длина бассейна 25 м, хронометраж ручной), по адресу </w:t>
      </w:r>
      <w:r>
        <w:rPr>
          <w:color w:val="1F1F1F"/>
          <w:sz w:val="22"/>
          <w:szCs w:val="22"/>
          <w:highlight w:val="white"/>
        </w:rPr>
        <w:t>ул. Земляной вал, д.71, стр.2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Начало соревнований в 1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>0</w:t>
      </w:r>
      <w:r>
        <w:rPr>
          <w:color w:val="000000"/>
          <w:sz w:val="22"/>
          <w:szCs w:val="22"/>
        </w:rPr>
        <w:t>0 часов, начало разминки 1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>0</w:t>
      </w:r>
      <w:r>
        <w:rPr>
          <w:color w:val="000000"/>
          <w:sz w:val="22"/>
          <w:szCs w:val="22"/>
        </w:rPr>
        <w:t>0 часов.</w:t>
      </w: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Цели и задачи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Популяризация плавания и пропаганда здорового образа жизни;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Совершенствования спортивного мастерства пловцов;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Выявление сильнейших спортсменов плавательного сообщества «MEVIS»;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Укрепление связей между спортсменами Европейского плавательного сообщества «MEVIS». </w:t>
      </w: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</w:t>
      </w:r>
      <w:r w:rsidR="009A0BB0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Руководство проведением Кубка (оргкомитет)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Общее руководство и организация Кубка осуществляется плавательным сообществом «MEVIS». 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="00BB1504">
        <w:rPr>
          <w:color w:val="000000"/>
          <w:sz w:val="22"/>
          <w:szCs w:val="22"/>
        </w:rPr>
        <w:t>Непосредственная организация и проведение соревнований возлагается на Главного судью соревнований — Вороб</w:t>
      </w:r>
      <w:r w:rsidR="00BB1504" w:rsidRPr="00BB1504">
        <w:rPr>
          <w:color w:val="000000"/>
          <w:sz w:val="22"/>
          <w:szCs w:val="22"/>
        </w:rPr>
        <w:t>ь</w:t>
      </w:r>
      <w:r w:rsidR="00BB1504">
        <w:rPr>
          <w:color w:val="000000"/>
          <w:sz w:val="22"/>
          <w:szCs w:val="22"/>
        </w:rPr>
        <w:t xml:space="preserve">ева Константина Владимировича и главного секретаря соревнований- Калантаряна Александра Рубеновича. 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По организационным вопросам обращаться по телефону: +7(995)1005543, Кузнецов Александр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Уточнить информацию возможно, написав свои вопросы на E-mail: </w:t>
      </w:r>
      <w:r>
        <w:rPr>
          <w:color w:val="330099"/>
          <w:sz w:val="22"/>
          <w:szCs w:val="22"/>
        </w:rPr>
        <w:t>mevis-1@mail.ru</w:t>
      </w: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</w:t>
      </w:r>
      <w:r w:rsidR="009A0BB0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Условия проведения Кубка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К участию в Кубке по плаванию допускаются спортсмены в составе сборных команд из городов:</w:t>
      </w:r>
      <w:r w:rsidR="009A0BB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Москва, Санкт-Петербург, Казань и Минск, приславшие групповую заявку на почту </w:t>
      </w:r>
      <w:r>
        <w:rPr>
          <w:color w:val="330099"/>
          <w:sz w:val="22"/>
          <w:szCs w:val="22"/>
        </w:rPr>
        <w:t>mevis-1@mail.ru</w:t>
      </w:r>
      <w:r>
        <w:rPr>
          <w:color w:val="000000"/>
          <w:sz w:val="22"/>
          <w:szCs w:val="22"/>
        </w:rPr>
        <w:t xml:space="preserve"> или в Whatsapp +79951005543, а также заполнив</w:t>
      </w:r>
      <w:r w:rsidR="009A0BB0">
        <w:rPr>
          <w:color w:val="000000"/>
          <w:sz w:val="22"/>
          <w:szCs w:val="22"/>
        </w:rPr>
        <w:t>шие</w:t>
      </w:r>
      <w:r>
        <w:rPr>
          <w:color w:val="000000"/>
          <w:sz w:val="22"/>
          <w:szCs w:val="22"/>
        </w:rPr>
        <w:t xml:space="preserve"> заявку на сайте www.swimmer.ru. К участию в соревнованиях допускаются лица старше 18-ти лет.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Каждый участник соревнований несет личную ответственность за состояние своего здоровья во время проведения соревнований, о чем уведомляет в заявлении установленной формы (Образец заявления в приложении</w:t>
      </w:r>
      <w:r w:rsidR="009A0BB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2). Организатор соревнований оставляет за собой право прекратить выполнение упражнений(заплыва) любым участником в любой момент, если сочтет это небезопасным для участника (других участников). 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В индивидуальных и командных видах программы Кубка Европейского плавательного сообщества «MEVIS» победители определяются по каждому из 10 видов программы, указанном в настоящем положении и по наименьшему времени, затраченному для прохождения дистанции.</w:t>
      </w:r>
      <w:r>
        <w:rPr>
          <w:color w:val="000000"/>
          <w:sz w:val="22"/>
          <w:szCs w:val="22"/>
        </w:rPr>
        <w:tab/>
      </w: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</w:t>
      </w:r>
      <w:r w:rsidR="009A0BB0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Порядок подсчета очков для определения победителей командного зачета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Для подведения командного зачета в личных видах программы определяется «зачетный» сегмент-количество «зачетных» участников на данной дистанции. 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Очки начисляются по следующей системе: последнее место в индивидуальных видах программы в «зачетном» сегменте приносит команде 1 очко, предпоследнее 2 очка, далее 3 и так далее до 9 места включительно. За эстафетное плавание очки команды умножаются: 1 место на 4, 2 место на 3, 3 место на 2, 4 место на 1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В случае дисквалификации в личных и командных видах программы, очки не начисляются.</w:t>
      </w:r>
      <w:r>
        <w:rPr>
          <w:color w:val="000000"/>
          <w:sz w:val="22"/>
          <w:szCs w:val="22"/>
        </w:rPr>
        <w:tab/>
        <w:t xml:space="preserve">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В «зачетном» сегменте принимают участие команды от 6 человек, но не более 16 спортсменов.  Соотношение мужчин и женщин в команде не регламентируется. 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Таблица подсчета очков </w:t>
      </w:r>
    </w:p>
    <w:tbl>
      <w:tblPr>
        <w:tblStyle w:val="af2"/>
        <w:tblpPr w:leftFromText="180" w:rightFromText="180" w:vertAnchor="text" w:tblpY="1"/>
        <w:tblW w:w="6933" w:type="dxa"/>
        <w:tblInd w:w="-108" w:type="dxa"/>
        <w:tblLayout w:type="fixed"/>
        <w:tblLook w:val="0000"/>
      </w:tblPr>
      <w:tblGrid>
        <w:gridCol w:w="3467"/>
        <w:gridCol w:w="3466"/>
      </w:tblGrid>
      <w:tr w:rsidR="00D44097">
        <w:trPr>
          <w:trHeight w:val="109"/>
        </w:trPr>
        <w:tc>
          <w:tcPr>
            <w:tcW w:w="3467" w:type="dxa"/>
          </w:tcPr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место </w:t>
            </w:r>
          </w:p>
        </w:tc>
        <w:tc>
          <w:tcPr>
            <w:tcW w:w="3466" w:type="dxa"/>
          </w:tcPr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очко</w:t>
            </w:r>
          </w:p>
        </w:tc>
      </w:tr>
      <w:tr w:rsidR="00D44097">
        <w:trPr>
          <w:trHeight w:val="109"/>
        </w:trPr>
        <w:tc>
          <w:tcPr>
            <w:tcW w:w="3467" w:type="dxa"/>
          </w:tcPr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место </w:t>
            </w:r>
          </w:p>
        </w:tc>
        <w:tc>
          <w:tcPr>
            <w:tcW w:w="3466" w:type="dxa"/>
          </w:tcPr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очка </w:t>
            </w:r>
          </w:p>
        </w:tc>
      </w:tr>
      <w:tr w:rsidR="00D44097">
        <w:trPr>
          <w:trHeight w:val="109"/>
        </w:trPr>
        <w:tc>
          <w:tcPr>
            <w:tcW w:w="3467" w:type="dxa"/>
          </w:tcPr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место </w:t>
            </w:r>
          </w:p>
        </w:tc>
        <w:tc>
          <w:tcPr>
            <w:tcW w:w="3466" w:type="dxa"/>
          </w:tcPr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очка </w:t>
            </w:r>
          </w:p>
        </w:tc>
      </w:tr>
      <w:tr w:rsidR="00D44097">
        <w:trPr>
          <w:trHeight w:val="109"/>
        </w:trPr>
        <w:tc>
          <w:tcPr>
            <w:tcW w:w="3467" w:type="dxa"/>
          </w:tcPr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место </w:t>
            </w:r>
          </w:p>
        </w:tc>
        <w:tc>
          <w:tcPr>
            <w:tcW w:w="3466" w:type="dxa"/>
          </w:tcPr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очка</w:t>
            </w:r>
          </w:p>
        </w:tc>
      </w:tr>
      <w:tr w:rsidR="00D44097">
        <w:trPr>
          <w:trHeight w:val="109"/>
        </w:trPr>
        <w:tc>
          <w:tcPr>
            <w:tcW w:w="3467" w:type="dxa"/>
          </w:tcPr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место</w:t>
            </w:r>
          </w:p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место </w:t>
            </w:r>
          </w:p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3466" w:type="dxa"/>
          </w:tcPr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очков</w:t>
            </w:r>
          </w:p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очков</w:t>
            </w:r>
          </w:p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очков</w:t>
            </w:r>
          </w:p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очков</w:t>
            </w:r>
          </w:p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очков</w:t>
            </w:r>
          </w:p>
          <w:p w:rsidR="00D44097" w:rsidRDefault="00D440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44097">
        <w:trPr>
          <w:trHeight w:val="109"/>
        </w:trPr>
        <w:tc>
          <w:tcPr>
            <w:tcW w:w="3467" w:type="dxa"/>
          </w:tcPr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место (эстафетное плавание) </w:t>
            </w:r>
          </w:p>
        </w:tc>
        <w:tc>
          <w:tcPr>
            <w:tcW w:w="3466" w:type="dxa"/>
          </w:tcPr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очков </w:t>
            </w:r>
          </w:p>
        </w:tc>
      </w:tr>
      <w:tr w:rsidR="00D44097">
        <w:trPr>
          <w:trHeight w:val="109"/>
        </w:trPr>
        <w:tc>
          <w:tcPr>
            <w:tcW w:w="3467" w:type="dxa"/>
          </w:tcPr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место (эстафетное плавание) </w:t>
            </w:r>
          </w:p>
        </w:tc>
        <w:tc>
          <w:tcPr>
            <w:tcW w:w="3466" w:type="dxa"/>
          </w:tcPr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 очков </w:t>
            </w:r>
          </w:p>
        </w:tc>
      </w:tr>
      <w:tr w:rsidR="00D44097">
        <w:trPr>
          <w:trHeight w:val="109"/>
        </w:trPr>
        <w:tc>
          <w:tcPr>
            <w:tcW w:w="3467" w:type="dxa"/>
          </w:tcPr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место (эстафетное плавание) </w:t>
            </w:r>
          </w:p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место (эстафетное плавание)</w:t>
            </w:r>
          </w:p>
        </w:tc>
        <w:tc>
          <w:tcPr>
            <w:tcW w:w="3466" w:type="dxa"/>
          </w:tcPr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очков </w:t>
            </w:r>
          </w:p>
          <w:p w:rsidR="00D44097" w:rsidRDefault="00FB78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  очков</w:t>
            </w:r>
          </w:p>
          <w:p w:rsidR="00D44097" w:rsidRDefault="00D440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 xml:space="preserve">           На всех дистанциях Кубка проводятся только финальные заплывы. Заплывы формируются по предварительным результатам, указанным в заявке (прил.1)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На соревнованиях осуществляется правило одного старта. Старт разрешается принимать с бортика бассейна и из воды, предварительно поставив в известность судейскую коллегию.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Каждый участник Кубка имеет право стартовать не более чем в трех индивидуальных дисциплинах, не учитывая эстафеты.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6. Программа соревнований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Соревнования лично-командные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Соревнования проводятся в соответствии с правилами соревнований по плаванию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Регистрация участников: 03 декабря 2023г. с 1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>00</w:t>
      </w:r>
      <w:r>
        <w:rPr>
          <w:color w:val="000000"/>
          <w:sz w:val="22"/>
          <w:szCs w:val="22"/>
        </w:rPr>
        <w:t>-1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>:30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Проход в бассейн: 1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>30</w:t>
      </w:r>
      <w:r>
        <w:rPr>
          <w:color w:val="000000"/>
          <w:sz w:val="22"/>
          <w:szCs w:val="22"/>
        </w:rPr>
        <w:t>-1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>00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Разминка: 1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>0</w:t>
      </w:r>
      <w:r>
        <w:rPr>
          <w:color w:val="000000"/>
          <w:sz w:val="22"/>
          <w:szCs w:val="22"/>
        </w:rPr>
        <w:t>0-1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>0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Парад открытия 1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>0-</w:t>
      </w:r>
      <w:r>
        <w:rPr>
          <w:sz w:val="22"/>
          <w:szCs w:val="22"/>
        </w:rPr>
        <w:t>14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>0</w:t>
      </w:r>
      <w:r>
        <w:rPr>
          <w:color w:val="000000"/>
          <w:sz w:val="22"/>
          <w:szCs w:val="22"/>
        </w:rPr>
        <w:t>0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Начало соревнований: 1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>0</w:t>
      </w:r>
      <w:r>
        <w:rPr>
          <w:color w:val="000000"/>
          <w:sz w:val="22"/>
          <w:szCs w:val="22"/>
        </w:rPr>
        <w:t>0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</w:p>
    <w:tbl>
      <w:tblPr>
        <w:tblStyle w:val="af3"/>
        <w:tblW w:w="8437" w:type="dxa"/>
        <w:tblInd w:w="142" w:type="dxa"/>
        <w:tblLayout w:type="fixed"/>
        <w:tblLook w:val="0000"/>
      </w:tblPr>
      <w:tblGrid>
        <w:gridCol w:w="516"/>
        <w:gridCol w:w="3961"/>
        <w:gridCol w:w="3960"/>
      </w:tblGrid>
      <w:tr w:rsidR="00D44097">
        <w:trPr>
          <w:trHeight w:val="257"/>
        </w:trPr>
        <w:tc>
          <w:tcPr>
            <w:tcW w:w="8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Спортивные дисциплины</w:t>
            </w:r>
          </w:p>
        </w:tc>
      </w:tr>
      <w:tr w:rsidR="00D44097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50м вольный стиль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жен/муж</w:t>
            </w:r>
          </w:p>
        </w:tc>
      </w:tr>
      <w:tr w:rsidR="00D44097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50м брасс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жен/муж</w:t>
            </w:r>
          </w:p>
        </w:tc>
      </w:tr>
      <w:tr w:rsidR="00D44097">
        <w:trPr>
          <w:trHeight w:val="257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100м комплексное плавание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жен/муж</w:t>
            </w:r>
          </w:p>
        </w:tc>
      </w:tr>
      <w:tr w:rsidR="00D44097">
        <w:trPr>
          <w:trHeight w:val="241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4х50м вольный стиль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жен/муж</w:t>
            </w:r>
          </w:p>
        </w:tc>
      </w:tr>
      <w:tr w:rsidR="00D44097">
        <w:trPr>
          <w:trHeight w:val="257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50м на спине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жен/муж</w:t>
            </w:r>
          </w:p>
        </w:tc>
      </w:tr>
      <w:tr w:rsidR="00D44097">
        <w:trPr>
          <w:trHeight w:val="257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100м вольный стиль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жен/муж</w:t>
            </w:r>
          </w:p>
        </w:tc>
      </w:tr>
      <w:tr w:rsidR="00D44097">
        <w:trPr>
          <w:trHeight w:val="241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50м баттерфляй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жен/муж</w:t>
            </w:r>
          </w:p>
        </w:tc>
      </w:tr>
      <w:tr w:rsidR="00D44097">
        <w:trPr>
          <w:trHeight w:val="257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100м брасс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жен/муж</w:t>
            </w:r>
          </w:p>
        </w:tc>
      </w:tr>
      <w:tr w:rsidR="00D44097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200м вольный стиль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жен/муж</w:t>
            </w:r>
          </w:p>
        </w:tc>
      </w:tr>
      <w:tr w:rsidR="00D44097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4х50м комбинированная эстафета mix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жен/муж</w:t>
            </w:r>
          </w:p>
        </w:tc>
      </w:tr>
    </w:tbl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jc w:val="both"/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7. Порядок и сроки подачи заявок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Предварительные именные и технические заявки</w:t>
      </w:r>
      <w:r w:rsidR="009A0BB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(прил</w:t>
      </w:r>
      <w:r w:rsidR="009A0BB0">
        <w:rPr>
          <w:color w:val="000000"/>
          <w:sz w:val="22"/>
          <w:szCs w:val="22"/>
        </w:rPr>
        <w:t xml:space="preserve">ожение </w:t>
      </w:r>
      <w:r>
        <w:rPr>
          <w:color w:val="000000"/>
          <w:sz w:val="22"/>
          <w:szCs w:val="22"/>
        </w:rPr>
        <w:t xml:space="preserve">1) в установленной форме принимаются оргкомитетом соревнований с 0 часов 00 минут 13 ноября 2023 г. до 23 часов 59 минут 28 ноября 2023г. на почту </w:t>
      </w:r>
      <w:r>
        <w:rPr>
          <w:color w:val="330099"/>
          <w:sz w:val="22"/>
          <w:szCs w:val="22"/>
        </w:rPr>
        <w:t>mevis-1@mail.ru</w:t>
      </w:r>
      <w:r>
        <w:rPr>
          <w:color w:val="000000"/>
          <w:sz w:val="22"/>
          <w:szCs w:val="22"/>
        </w:rPr>
        <w:t xml:space="preserve"> или в Whatsapp +79951005543, а так же </w:t>
      </w:r>
      <w:r w:rsidR="009A0BB0">
        <w:rPr>
          <w:color w:val="000000"/>
          <w:sz w:val="22"/>
          <w:szCs w:val="22"/>
        </w:rPr>
        <w:t xml:space="preserve">через заполнение </w:t>
      </w:r>
      <w:r>
        <w:rPr>
          <w:color w:val="000000"/>
          <w:sz w:val="22"/>
          <w:szCs w:val="22"/>
        </w:rPr>
        <w:t>заявк</w:t>
      </w:r>
      <w:r w:rsidR="009A0BB0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на сайте www.swimmer.ru</w:t>
      </w: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</w:t>
      </w:r>
      <w:r w:rsidR="009A0BB0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Финансирование 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Финансовое обеспечение Кубка Европейского плавательного сообщества «MEVIS» по плаванию осуществляется за счет бюджета, формируемого из стартовых взносов участников соревнований, в соответствии с утвержденными сметами расходов.</w:t>
      </w:r>
    </w:p>
    <w:p w:rsidR="00FB780D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Стартовый взнос участники Кубка оплачивают в срок до 23 часов 59 минут 28 ноября 2023г. Оплата стартового взноса составляет ________  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Участники, не осуществившие оплату стартового взноса в срок до 28 ноября 2023г. считаются не допущенными к соревнованиям и снимаются с регистрации.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день соревнований заявки и перезаявки на индивидуальные виды программы Кубка Европейского плавательного сообщества «MEVIS» не принимаются.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Заявки на эстафетное плавание принимаются в день соревнований у главного секретаря соревнований.</w:t>
      </w: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</w:t>
      </w:r>
      <w:r w:rsidR="009A0BB0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Обеспечение безопасности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Соревнования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объекта спорта к проведению спортивных мероприятий, утверждаемых в установленном порядке.</w:t>
      </w: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10. Страхование участников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Каждый участник соревнований должен иметь справку от врача о медицинском допуске к соревнованиям по плаванию и заполненное заявление о личной ответственности(прил.2)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Страхование и прохождение медицинского осмотра участников Кубка Европейского плавательного сообщества «MEVIS» осуществляется за счет средств участников соревнований.</w:t>
      </w:r>
      <w:r>
        <w:rPr>
          <w:b/>
          <w:color w:val="000000"/>
          <w:sz w:val="22"/>
          <w:szCs w:val="22"/>
        </w:rPr>
        <w:tab/>
      </w: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Данное положение является официальным приглашением на соревнования.</w:t>
      </w: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Приложение 1</w:t>
      </w: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Именная заявка на участие в Кубку Европейского плавательного сообщества «MEVIS»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________________________________________________(число, месяц,</w:t>
      </w:r>
      <w:r w:rsidR="00BB150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год)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Команда__________________________________________________________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Представитель команды_____________________________________________</w:t>
      </w: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f4"/>
        <w:tblW w:w="9667" w:type="dxa"/>
        <w:tblInd w:w="0" w:type="dxa"/>
        <w:tblLayout w:type="fixed"/>
        <w:tblLook w:val="0000"/>
      </w:tblPr>
      <w:tblGrid>
        <w:gridCol w:w="450"/>
        <w:gridCol w:w="3803"/>
        <w:gridCol w:w="1559"/>
        <w:gridCol w:w="2126"/>
        <w:gridCol w:w="1729"/>
      </w:tblGrid>
      <w:tr w:rsidR="00D4409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 рождения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Ф.И.О. тренера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Виза врача</w:t>
            </w:r>
          </w:p>
        </w:tc>
      </w:tr>
      <w:tr w:rsidR="00D4409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4409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4409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4409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4409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4409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4409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4409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4409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4409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Техническая заявка на участие в Кубке Европейского плавательного сообщества «MEVIS»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__________________________________________________(число, месяц,</w:t>
      </w:r>
      <w:r w:rsidR="00BB150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год)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Команда__________________________________________________________</w:t>
      </w:r>
    </w:p>
    <w:p w:rsidR="00D44097" w:rsidRDefault="00FB78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Представитель команды_____________________________________________</w:t>
      </w:r>
    </w:p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f5"/>
        <w:tblW w:w="11649" w:type="dxa"/>
        <w:tblInd w:w="-1529" w:type="dxa"/>
        <w:tblLayout w:type="fixed"/>
        <w:tblLook w:val="0000"/>
      </w:tblPr>
      <w:tblGrid>
        <w:gridCol w:w="395"/>
        <w:gridCol w:w="3686"/>
        <w:gridCol w:w="425"/>
        <w:gridCol w:w="130"/>
        <w:gridCol w:w="721"/>
        <w:gridCol w:w="850"/>
        <w:gridCol w:w="992"/>
        <w:gridCol w:w="851"/>
        <w:gridCol w:w="850"/>
        <w:gridCol w:w="851"/>
        <w:gridCol w:w="850"/>
        <w:gridCol w:w="1048"/>
      </w:tblGrid>
      <w:tr w:rsidR="00D44097" w:rsidTr="00BB1504">
        <w:trPr>
          <w:cantSplit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Фамилия, Имя, Отчество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Спортивная дисциплина</w:t>
            </w:r>
          </w:p>
        </w:tc>
      </w:tr>
      <w:tr w:rsidR="00D44097" w:rsidTr="00BB1504">
        <w:trPr>
          <w:cantSplit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4097" w:rsidRDefault="00D440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4097" w:rsidRDefault="00D440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4097" w:rsidRDefault="00D440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50м в/с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1" w:hanging="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50м  бр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100м кп/п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50м н/с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100м в/с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50м  бт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100м бр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200м  в/с</w:t>
            </w:r>
          </w:p>
        </w:tc>
      </w:tr>
      <w:tr w:rsidR="00D44097" w:rsidTr="00BB1504">
        <w:trPr>
          <w:trHeight w:val="12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4097" w:rsidTr="00BB1504"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4097" w:rsidTr="00BB1504"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4097" w:rsidTr="00BB1504"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4097" w:rsidTr="00BB1504"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4097" w:rsidTr="00BB1504"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4097" w:rsidTr="00BB1504"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4097" w:rsidTr="00BB1504"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4097" w:rsidTr="00BB1504"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4097" w:rsidTr="00BB1504"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FB78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97" w:rsidRDefault="00D440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44097" w:rsidRDefault="00D440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D44097">
          <w:pgSz w:w="11906" w:h="16838"/>
          <w:pgMar w:top="1134" w:right="850" w:bottom="1134" w:left="1701" w:header="720" w:footer="720" w:gutter="0"/>
          <w:pgNumType w:start="1"/>
          <w:cols w:space="720"/>
        </w:sectPr>
      </w:pPr>
    </w:p>
    <w:p w:rsidR="00D44097" w:rsidRDefault="00FB78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Приложение 2</w:t>
      </w:r>
    </w:p>
    <w:p w:rsidR="00D44097" w:rsidRDefault="00D440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D44097" w:rsidRDefault="00D440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D44097" w:rsidRDefault="00D440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D44097" w:rsidRDefault="00FB78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ЗАЯВЛЕНИЕ</w:t>
      </w:r>
    </w:p>
    <w:p w:rsidR="00D44097" w:rsidRDefault="00D440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44097" w:rsidRDefault="00FB78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Я, __________________________________________________________________________</w:t>
      </w:r>
    </w:p>
    <w:p w:rsidR="00D44097" w:rsidRDefault="00D440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D44097" w:rsidRDefault="00FB78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заявляю о своём участии в Кубке  Европейского  плавательного сообщества «MEVIS» 03.12.2023г.</w:t>
      </w:r>
    </w:p>
    <w:p w:rsidR="00D44097" w:rsidRDefault="00FB78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Я ознакомлен (а) с Регламентом данного соревнования. Медицинских противопоказаний не имею.</w:t>
      </w:r>
    </w:p>
    <w:p w:rsidR="00D44097" w:rsidRDefault="00FB78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В случае получения во время соревнований травм, повреждений и других, опасных для жизни заболеваний никаких претензий к организаторам соревнований, судейской бригаде иметь не буду.</w:t>
      </w:r>
    </w:p>
    <w:p w:rsidR="00D44097" w:rsidRDefault="00D440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/>
          <w:sz w:val="22"/>
          <w:szCs w:val="22"/>
        </w:rPr>
      </w:pPr>
    </w:p>
    <w:p w:rsidR="00D44097" w:rsidRDefault="00FB78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103" w:firstLine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</w:t>
      </w:r>
    </w:p>
    <w:p w:rsidR="00D44097" w:rsidRDefault="00FB78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(подпись участника)</w:t>
      </w:r>
    </w:p>
    <w:p w:rsidR="00D44097" w:rsidRDefault="00FB78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5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</w:t>
      </w:r>
    </w:p>
    <w:p w:rsidR="00D44097" w:rsidRDefault="00FB78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(дата)</w:t>
      </w:r>
    </w:p>
    <w:p w:rsidR="00D44097" w:rsidRDefault="00D44097">
      <w:pPr>
        <w:pStyle w:val="normal"/>
        <w:widowControl w:val="0"/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  <w:between w:val="nil"/>
        </w:pBdr>
        <w:ind w:firstLine="7088"/>
        <w:rPr>
          <w:color w:val="000000"/>
          <w:sz w:val="22"/>
          <w:szCs w:val="22"/>
        </w:rPr>
      </w:pPr>
    </w:p>
    <w:p w:rsidR="00D44097" w:rsidRDefault="00D440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sectPr w:rsidR="00D44097" w:rsidSect="00D4409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2579F"/>
    <w:multiLevelType w:val="multilevel"/>
    <w:tmpl w:val="2F4CD01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D44097"/>
    <w:rsid w:val="0067444B"/>
    <w:rsid w:val="009A0BB0"/>
    <w:rsid w:val="00BB1504"/>
    <w:rsid w:val="00D44097"/>
    <w:rsid w:val="00FB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409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zh-CN"/>
    </w:rPr>
  </w:style>
  <w:style w:type="paragraph" w:styleId="1">
    <w:name w:val="heading 1"/>
    <w:basedOn w:val="10"/>
    <w:next w:val="a0"/>
    <w:rsid w:val="00D44097"/>
    <w:pPr>
      <w:numPr>
        <w:numId w:val="1"/>
      </w:numPr>
      <w:ind w:left="-1" w:hanging="1"/>
    </w:pPr>
    <w:rPr>
      <w:b/>
      <w:bCs/>
      <w:sz w:val="36"/>
      <w:szCs w:val="36"/>
    </w:rPr>
  </w:style>
  <w:style w:type="paragraph" w:styleId="2">
    <w:name w:val="heading 2"/>
    <w:basedOn w:val="a"/>
    <w:next w:val="a"/>
    <w:rsid w:val="00D44097"/>
    <w:pPr>
      <w:keepNext/>
      <w:numPr>
        <w:ilvl w:val="1"/>
        <w:numId w:val="1"/>
      </w:numPr>
      <w:ind w:left="-1" w:hanging="1"/>
      <w:outlineLvl w:val="1"/>
    </w:pPr>
    <w:rPr>
      <w:szCs w:val="20"/>
      <w:u w:val="single"/>
    </w:rPr>
  </w:style>
  <w:style w:type="paragraph" w:styleId="3">
    <w:name w:val="heading 3"/>
    <w:basedOn w:val="10"/>
    <w:next w:val="a0"/>
    <w:rsid w:val="00D44097"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4">
    <w:name w:val="heading 4"/>
    <w:basedOn w:val="normal"/>
    <w:next w:val="normal"/>
    <w:rsid w:val="00D440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440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44097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">
    <w:name w:val="normal"/>
    <w:rsid w:val="00D44097"/>
  </w:style>
  <w:style w:type="table" w:customStyle="1" w:styleId="TableNormal">
    <w:name w:val="Table Normal"/>
    <w:rsid w:val="00D440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normal"/>
    <w:next w:val="normal"/>
    <w:rsid w:val="00D4409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4409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D44097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1">
    <w:name w:val="WW8Num5z1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D44097"/>
    <w:rPr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sid w:val="00D44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Текст выноски Знак"/>
    <w:rsid w:val="00D44097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6">
    <w:name w:val="Hyperlink"/>
    <w:rsid w:val="00D4409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FollowedHyperlink"/>
    <w:rsid w:val="00D44097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0">
    <w:name w:val="Заголовок1"/>
    <w:basedOn w:val="a"/>
    <w:next w:val="a0"/>
    <w:rsid w:val="00D440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D44097"/>
    <w:pPr>
      <w:spacing w:after="140" w:line="288" w:lineRule="auto"/>
    </w:pPr>
  </w:style>
  <w:style w:type="paragraph" w:styleId="a8">
    <w:name w:val="List"/>
    <w:basedOn w:val="a0"/>
    <w:rsid w:val="00D44097"/>
  </w:style>
  <w:style w:type="paragraph" w:styleId="a9">
    <w:name w:val="caption"/>
    <w:basedOn w:val="a"/>
    <w:rsid w:val="00D44097"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Указатель1"/>
    <w:basedOn w:val="a"/>
    <w:rsid w:val="00D44097"/>
    <w:pPr>
      <w:suppressLineNumbers/>
    </w:pPr>
  </w:style>
  <w:style w:type="paragraph" w:styleId="aa">
    <w:name w:val="Normal (Web)"/>
    <w:basedOn w:val="a"/>
    <w:rsid w:val="00D44097"/>
    <w:pPr>
      <w:spacing w:before="280" w:after="280"/>
    </w:pPr>
    <w:rPr>
      <w:sz w:val="24"/>
    </w:rPr>
  </w:style>
  <w:style w:type="paragraph" w:styleId="ab">
    <w:name w:val="Balloon Text"/>
    <w:basedOn w:val="a"/>
    <w:rsid w:val="00D44097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D44097"/>
    <w:pPr>
      <w:suppressLineNumbers/>
    </w:pPr>
  </w:style>
  <w:style w:type="paragraph" w:customStyle="1" w:styleId="ad">
    <w:name w:val="Заголовок таблицы"/>
    <w:basedOn w:val="ac"/>
    <w:rsid w:val="00D44097"/>
    <w:pPr>
      <w:jc w:val="center"/>
    </w:pPr>
    <w:rPr>
      <w:b/>
      <w:bCs/>
    </w:rPr>
  </w:style>
  <w:style w:type="paragraph" w:customStyle="1" w:styleId="ae">
    <w:name w:val="Блочная цитата"/>
    <w:basedOn w:val="a"/>
    <w:rsid w:val="00D44097"/>
    <w:pPr>
      <w:spacing w:after="283"/>
      <w:ind w:left="567" w:right="567" w:firstLine="0"/>
    </w:pPr>
  </w:style>
  <w:style w:type="paragraph" w:customStyle="1" w:styleId="af">
    <w:name w:val="Заголовок"/>
    <w:basedOn w:val="10"/>
    <w:next w:val="a0"/>
    <w:rsid w:val="00D44097"/>
    <w:pPr>
      <w:jc w:val="center"/>
    </w:pPr>
    <w:rPr>
      <w:b/>
      <w:bCs/>
      <w:sz w:val="56"/>
      <w:szCs w:val="56"/>
    </w:rPr>
  </w:style>
  <w:style w:type="paragraph" w:styleId="af0">
    <w:name w:val="Subtitle"/>
    <w:basedOn w:val="normal"/>
    <w:next w:val="normal"/>
    <w:rsid w:val="00D440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D44097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 w:bidi="hi-IN"/>
    </w:rPr>
  </w:style>
  <w:style w:type="table" w:customStyle="1" w:styleId="af1">
    <w:basedOn w:val="TableNormal"/>
    <w:rsid w:val="00D4409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D4409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D4409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D4409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rsid w:val="00D4409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WzRl/GmJoIIf0PUsSzRJ+uWijA==">CgMxLjA4AHIhMWcwcUR3aDNzVTVTbzZLdzZjUk5GSUg0cC1fYTFqcm9V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Стасюк Илья Александрович</dc:creator>
  <cp:lastModifiedBy>Victor</cp:lastModifiedBy>
  <cp:revision>3</cp:revision>
  <dcterms:created xsi:type="dcterms:W3CDTF">1995-11-21T14:41:00Z</dcterms:created>
  <dcterms:modified xsi:type="dcterms:W3CDTF">2023-11-22T17:03:00Z</dcterms:modified>
</cp:coreProperties>
</file>